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auto"/>
        <w:jc w:val="center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深圳市白蚁防治工程竣工验收证明书</w:t>
      </w:r>
      <w:r>
        <w:rPr>
          <w:rFonts w:hint="eastAsia" w:ascii="宋体" w:hAnsi="宋体" w:eastAsia="宋体" w:cs="宋体"/>
          <w:bCs/>
          <w:sz w:val="24"/>
        </w:rPr>
        <w:t>(一式伍份)</w:t>
      </w:r>
    </w:p>
    <w:tbl>
      <w:tblPr>
        <w:tblStyle w:val="7"/>
        <w:tblpPr w:leftFromText="180" w:rightFromText="180" w:vertAnchor="text" w:horzAnchor="page" w:tblpX="1300" w:tblpY="167"/>
        <w:tblOverlap w:val="never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81"/>
        <w:gridCol w:w="872"/>
        <w:gridCol w:w="1498"/>
        <w:gridCol w:w="1215"/>
        <w:gridCol w:w="1140"/>
        <w:gridCol w:w="283"/>
        <w:gridCol w:w="2070"/>
      </w:tblGrid>
      <w:tr w14:paraId="27B9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pct"/>
            <w:vAlign w:val="center"/>
          </w:tcPr>
          <w:p w14:paraId="3E23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1829" w:type="pct"/>
            <w:gridSpan w:val="3"/>
            <w:vAlign w:val="center"/>
          </w:tcPr>
          <w:p w14:paraId="1516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4002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工程地址</w:t>
            </w:r>
          </w:p>
        </w:tc>
        <w:tc>
          <w:tcPr>
            <w:tcW w:w="1851" w:type="pct"/>
            <w:gridSpan w:val="3"/>
            <w:vAlign w:val="center"/>
          </w:tcPr>
          <w:p w14:paraId="6BB0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A8A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vAlign w:val="center"/>
          </w:tcPr>
          <w:p w14:paraId="0E9F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发包单位</w:t>
            </w:r>
          </w:p>
        </w:tc>
        <w:tc>
          <w:tcPr>
            <w:tcW w:w="1829" w:type="pct"/>
            <w:gridSpan w:val="3"/>
            <w:vAlign w:val="center"/>
          </w:tcPr>
          <w:p w14:paraId="7899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0559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建筑面积</w:t>
            </w:r>
          </w:p>
        </w:tc>
        <w:tc>
          <w:tcPr>
            <w:tcW w:w="1851" w:type="pct"/>
            <w:gridSpan w:val="3"/>
            <w:vAlign w:val="center"/>
          </w:tcPr>
          <w:p w14:paraId="3DD4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8A7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pct"/>
            <w:vAlign w:val="center"/>
          </w:tcPr>
          <w:p w14:paraId="42ED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829" w:type="pct"/>
            <w:gridSpan w:val="3"/>
            <w:vAlign w:val="center"/>
          </w:tcPr>
          <w:p w14:paraId="6AA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6658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防治单位</w:t>
            </w:r>
          </w:p>
        </w:tc>
        <w:tc>
          <w:tcPr>
            <w:tcW w:w="1851" w:type="pct"/>
            <w:gridSpan w:val="3"/>
            <w:vAlign w:val="center"/>
          </w:tcPr>
          <w:p w14:paraId="2A1E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94D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pct"/>
            <w:vAlign w:val="center"/>
          </w:tcPr>
          <w:p w14:paraId="2A57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合同范围</w:t>
            </w:r>
          </w:p>
        </w:tc>
        <w:tc>
          <w:tcPr>
            <w:tcW w:w="1035" w:type="pct"/>
            <w:gridSpan w:val="2"/>
            <w:vAlign w:val="center"/>
          </w:tcPr>
          <w:p w14:paraId="42F5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4" w:type="pct"/>
            <w:vAlign w:val="center"/>
          </w:tcPr>
          <w:p w14:paraId="2B75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开工日期</w:t>
            </w:r>
          </w:p>
        </w:tc>
        <w:tc>
          <w:tcPr>
            <w:tcW w:w="644" w:type="pct"/>
            <w:vAlign w:val="center"/>
          </w:tcPr>
          <w:p w14:paraId="03BA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4DDF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竣工日期</w:t>
            </w:r>
          </w:p>
        </w:tc>
        <w:tc>
          <w:tcPr>
            <w:tcW w:w="1097" w:type="pct"/>
            <w:vAlign w:val="center"/>
          </w:tcPr>
          <w:p w14:paraId="5AA8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7114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675" w:type="pct"/>
            <w:textDirection w:val="tbLrV"/>
            <w:vAlign w:val="center"/>
          </w:tcPr>
          <w:p w14:paraId="4103F127">
            <w:pPr>
              <w:spacing w:line="360" w:lineRule="auto"/>
              <w:ind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程 概 况</w:t>
            </w:r>
          </w:p>
        </w:tc>
        <w:tc>
          <w:tcPr>
            <w:tcW w:w="4324" w:type="pct"/>
            <w:gridSpan w:val="7"/>
          </w:tcPr>
          <w:p w14:paraId="74AE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 w14:paraId="2823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本工程项目位于深圳市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</w:rPr>
              <w:t>。白蚁防治工程于20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 xml:space="preserve">日开工，由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</w:rPr>
              <w:t>严格按照技术规程及施工技术方案，采用具有高效、低毒的环保预防白蚁药物“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</w:rPr>
              <w:t>”进行精心组织施工，全部白蚁防治工程施工均符合技术规范要求，并于20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</w:rPr>
              <w:t xml:space="preserve"> 竣工。</w:t>
            </w:r>
          </w:p>
        </w:tc>
      </w:tr>
      <w:tr w14:paraId="5714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675" w:type="pct"/>
            <w:textDirection w:val="tbLrV"/>
            <w:vAlign w:val="center"/>
          </w:tcPr>
          <w:p w14:paraId="01822E2B">
            <w:pPr>
              <w:spacing w:line="360" w:lineRule="auto"/>
              <w:ind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6"/>
                <w:kern w:val="0"/>
                <w:fitText w:val="1100" w:id="882903007"/>
              </w:rPr>
              <w:t>验收评</w:t>
            </w:r>
            <w:r>
              <w:rPr>
                <w:rFonts w:hint="eastAsia" w:ascii="宋体" w:hAnsi="宋体" w:eastAsia="宋体" w:cs="宋体"/>
                <w:spacing w:val="2"/>
                <w:kern w:val="0"/>
                <w:fitText w:val="1100" w:id="882903007"/>
              </w:rPr>
              <w:t>语</w:t>
            </w:r>
          </w:p>
        </w:tc>
        <w:tc>
          <w:tcPr>
            <w:tcW w:w="4324" w:type="pct"/>
            <w:gridSpan w:val="7"/>
            <w:vAlign w:val="top"/>
          </w:tcPr>
          <w:p w14:paraId="7BAD2092">
            <w:pPr>
              <w:jc w:val="both"/>
              <w:rPr>
                <w:rFonts w:hint="eastAsia" w:ascii="宋体" w:hAnsi="宋体" w:eastAsia="宋体" w:cs="宋体"/>
              </w:rPr>
            </w:pPr>
          </w:p>
          <w:p w14:paraId="0A76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 w14:paraId="4A1B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本项白蚁预防工程符合施工方案要求，验收通过。</w:t>
            </w:r>
          </w:p>
        </w:tc>
      </w:tr>
      <w:tr w14:paraId="34C3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1248" w:type="pct"/>
            <w:gridSpan w:val="2"/>
          </w:tcPr>
          <w:p w14:paraId="23D16E9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白蚁防治施工单位</w:t>
            </w:r>
          </w:p>
          <w:p w14:paraId="4E6299CD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88AE49A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7FD3FBE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D13749B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5BB80DE2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226D8061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56" w:type="pct"/>
            <w:gridSpan w:val="2"/>
          </w:tcPr>
          <w:p w14:paraId="54A5EE9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监理单位：</w:t>
            </w:r>
          </w:p>
          <w:p w14:paraId="1357C8F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68F8844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310009A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3E3A3561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009CF176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70542B4B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48" w:type="pct"/>
            <w:gridSpan w:val="2"/>
          </w:tcPr>
          <w:p w14:paraId="30B0973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发包单位：</w:t>
            </w:r>
          </w:p>
          <w:p w14:paraId="4DB639EA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6FFA20A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101D75F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B91546C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48DDA50D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3F12C5C9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47" w:type="pct"/>
            <w:gridSpan w:val="2"/>
          </w:tcPr>
          <w:p w14:paraId="6FB241C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白蚁防治备案单位</w:t>
            </w:r>
          </w:p>
          <w:p w14:paraId="395232EF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bookmarkStart w:id="0" w:name="_GoBack"/>
            <w:bookmarkEnd w:id="0"/>
          </w:p>
          <w:p w14:paraId="4CD15405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24A1EB4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70644BF1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B85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 w14:paraId="2483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</w:tr>
    </w:tbl>
    <w:p w14:paraId="11E9160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hanging="180" w:hangingChars="100"/>
        <w:jc w:val="center"/>
        <w:textAlignment w:val="auto"/>
        <w:rPr>
          <w:rFonts w:hint="eastAsia"/>
          <w:sz w:val="18"/>
          <w:szCs w:val="18"/>
          <w:lang w:eastAsia="zh-CN"/>
        </w:rPr>
      </w:pPr>
      <w:r>
        <w:rPr>
          <w:sz w:val="18"/>
          <w:szCs w:val="18"/>
        </w:rPr>
        <w:drawing>
          <wp:inline distT="0" distB="0" distL="0" distR="0">
            <wp:extent cx="607695" cy="196850"/>
            <wp:effectExtent l="0" t="0" r="1905" b="12700"/>
            <wp:docPr id="1" name="图片 1" descr="C:\Users\ASUS\AppData\Roaming\Tencent\Users\963383028\QQ\WinTemp\RichOle\TZ]VI130[%2T@RH]472%6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SUS\AppData\Roaming\Tencent\Users\963383028\QQ\WinTemp\RichOle\TZ]VI130[%2T@RH]472%6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809" cy="19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深圳市白蚁防治行业协会</w:t>
      </w:r>
      <w:r>
        <w:rPr>
          <w:rFonts w:hint="eastAsia"/>
          <w:sz w:val="18"/>
          <w:szCs w:val="18"/>
        </w:rPr>
        <w:t xml:space="preserve">    地址：</w:t>
      </w:r>
      <w:r>
        <w:rPr>
          <w:sz w:val="18"/>
          <w:szCs w:val="18"/>
        </w:rPr>
        <w:t>深圳市罗湖区沿河北路1002号瑞思国际</w:t>
      </w:r>
      <w:r>
        <w:rPr>
          <w:rFonts w:hint="eastAsia"/>
          <w:sz w:val="18"/>
          <w:szCs w:val="18"/>
        </w:rPr>
        <w:t>中心</w:t>
      </w:r>
      <w:r>
        <w:rPr>
          <w:sz w:val="18"/>
          <w:szCs w:val="18"/>
        </w:rPr>
        <w:t>B座20A</w:t>
      </w:r>
      <w:r>
        <w:rPr>
          <w:rFonts w:hint="eastAsia"/>
          <w:sz w:val="18"/>
          <w:szCs w:val="18"/>
          <w:lang w:eastAsia="zh-CN"/>
        </w:rPr>
        <w:t>；</w:t>
      </w:r>
    </w:p>
    <w:p w14:paraId="556E6F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hanging="180" w:hangingChars="100"/>
        <w:jc w:val="center"/>
        <w:textAlignment w:val="auto"/>
        <w:rPr>
          <w:rFonts w:ascii="宋体" w:hAnsi="宋体" w:eastAsia="宋体" w:cs="宋体"/>
        </w:rPr>
      </w:pPr>
      <w:r>
        <w:rPr>
          <w:sz w:val="18"/>
          <w:szCs w:val="18"/>
        </w:rPr>
        <w:t>电话：0755-2572 7402</w:t>
      </w:r>
      <w:r>
        <w:rPr>
          <w:rFonts w:hint="eastAsia"/>
          <w:sz w:val="18"/>
          <w:szCs w:val="18"/>
        </w:rPr>
        <w:t xml:space="preserve">   QQ: </w:t>
      </w:r>
      <w:r>
        <w:rPr>
          <w:sz w:val="18"/>
          <w:szCs w:val="18"/>
        </w:rPr>
        <w:t>2081702110</w:t>
      </w:r>
      <w:r>
        <w:rPr>
          <w:rFonts w:hint="eastAsia"/>
          <w:sz w:val="18"/>
          <w:szCs w:val="18"/>
        </w:rPr>
        <w:t xml:space="preserve">    </w:t>
      </w:r>
      <w:r>
        <w:rPr>
          <w:sz w:val="18"/>
          <w:szCs w:val="18"/>
        </w:rPr>
        <w:t>网址：http：//www.szbyxh.com</w:t>
      </w:r>
    </w:p>
    <w:sectPr>
      <w:pgSz w:w="11906" w:h="16838"/>
      <w:pgMar w:top="1701" w:right="1570" w:bottom="1134" w:left="157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4OGQwODkyZTNiZmE3MjEzYTE4OThlYzdiYjM5YTkifQ=="/>
  </w:docVars>
  <w:rsids>
    <w:rsidRoot w:val="2010596E"/>
    <w:rsid w:val="00006C57"/>
    <w:rsid w:val="00052980"/>
    <w:rsid w:val="001356C7"/>
    <w:rsid w:val="001550D9"/>
    <w:rsid w:val="001C4131"/>
    <w:rsid w:val="001C5D7E"/>
    <w:rsid w:val="001F2419"/>
    <w:rsid w:val="0022392A"/>
    <w:rsid w:val="0028557F"/>
    <w:rsid w:val="002B3404"/>
    <w:rsid w:val="00350681"/>
    <w:rsid w:val="003B0E26"/>
    <w:rsid w:val="003C2FFD"/>
    <w:rsid w:val="003D4070"/>
    <w:rsid w:val="004B5C9F"/>
    <w:rsid w:val="005C540E"/>
    <w:rsid w:val="00616978"/>
    <w:rsid w:val="00627BD2"/>
    <w:rsid w:val="00701691"/>
    <w:rsid w:val="007027AA"/>
    <w:rsid w:val="00766457"/>
    <w:rsid w:val="007B3B80"/>
    <w:rsid w:val="008664D0"/>
    <w:rsid w:val="009016A3"/>
    <w:rsid w:val="00967B4D"/>
    <w:rsid w:val="00A257B3"/>
    <w:rsid w:val="00A40AB9"/>
    <w:rsid w:val="00BF102E"/>
    <w:rsid w:val="00BF28B7"/>
    <w:rsid w:val="00C149FD"/>
    <w:rsid w:val="00C447C2"/>
    <w:rsid w:val="00C72B40"/>
    <w:rsid w:val="00CA7DAE"/>
    <w:rsid w:val="00CD3667"/>
    <w:rsid w:val="00D03D0B"/>
    <w:rsid w:val="00D7061E"/>
    <w:rsid w:val="00DD798F"/>
    <w:rsid w:val="00DF4073"/>
    <w:rsid w:val="00EC700F"/>
    <w:rsid w:val="04F57C89"/>
    <w:rsid w:val="07985B7F"/>
    <w:rsid w:val="07EB0E76"/>
    <w:rsid w:val="0A8C3E4C"/>
    <w:rsid w:val="0D2F259B"/>
    <w:rsid w:val="10907E69"/>
    <w:rsid w:val="11873AD5"/>
    <w:rsid w:val="11F706E7"/>
    <w:rsid w:val="16C71CC2"/>
    <w:rsid w:val="1CB9418E"/>
    <w:rsid w:val="2010596E"/>
    <w:rsid w:val="28D94E07"/>
    <w:rsid w:val="28EB63A0"/>
    <w:rsid w:val="2B847A65"/>
    <w:rsid w:val="381A3F07"/>
    <w:rsid w:val="39CA74CC"/>
    <w:rsid w:val="42DA37D7"/>
    <w:rsid w:val="441A734D"/>
    <w:rsid w:val="49CC4632"/>
    <w:rsid w:val="51E03C0B"/>
    <w:rsid w:val="52107268"/>
    <w:rsid w:val="576F1FFC"/>
    <w:rsid w:val="58624730"/>
    <w:rsid w:val="62282B58"/>
    <w:rsid w:val="6B756F24"/>
    <w:rsid w:val="6E6A1C68"/>
    <w:rsid w:val="722A35DD"/>
    <w:rsid w:val="765E1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360</Characters>
  <Lines>4</Lines>
  <Paragraphs>1</Paragraphs>
  <TotalTime>2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2017-08-24T03:16:00Z</dcterms:created>
  <dc:creator>ASUS</dc:creator>
  <cp:lastModifiedBy>liu</cp:lastModifiedBy>
  <dcterms:modified xsi:type="dcterms:W3CDTF">2025-11-07T10:04:37Z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0446C34E4448421AB3FFEEFD7F302274_12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